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BB" w:rsidRDefault="003306BB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484747"/>
          <w:kern w:val="0"/>
          <w:sz w:val="32"/>
          <w:szCs w:val="32"/>
        </w:rPr>
        <w:t>丰宁工业和信息化局信息公开目录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268"/>
        <w:gridCol w:w="4253"/>
        <w:gridCol w:w="1326"/>
      </w:tblGrid>
      <w:tr w:rsidR="003306BB" w:rsidRPr="00B3673D">
        <w:tc>
          <w:tcPr>
            <w:tcW w:w="2943" w:type="dxa"/>
            <w:gridSpan w:val="2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　别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描　述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公开时效</w:t>
            </w:r>
          </w:p>
        </w:tc>
      </w:tr>
      <w:tr w:rsidR="003306BB" w:rsidRPr="00B3673D">
        <w:trPr>
          <w:trHeight w:val="462"/>
        </w:trPr>
        <w:tc>
          <w:tcPr>
            <w:tcW w:w="675" w:type="dxa"/>
            <w:vMerge w:val="restart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概况信息</w:t>
            </w:r>
          </w:p>
          <w:p w:rsidR="003306BB" w:rsidRPr="00B3673D" w:rsidRDefault="003306BB" w:rsidP="00B3673D">
            <w:pPr>
              <w:widowControl/>
              <w:spacing w:before="100" w:beforeAutospacing="1" w:after="100" w:afterAutospacing="1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地区（行业）介绍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整体情况的概要介绍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长期公开</w:t>
            </w:r>
          </w:p>
        </w:tc>
      </w:tr>
      <w:tr w:rsidR="003306BB" w:rsidRPr="00B3673D"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机构设置和职能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设置的所有工作部门、议事协调机构的部门名称、内设机构、工作职责等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长期公开</w:t>
            </w:r>
          </w:p>
        </w:tc>
      </w:tr>
      <w:tr w:rsidR="003306BB" w:rsidRPr="00B3673D"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领导成员和分工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领导责任及分工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长期公开</w:t>
            </w:r>
          </w:p>
        </w:tc>
      </w:tr>
      <w:tr w:rsidR="003306BB" w:rsidRPr="00B3673D">
        <w:tc>
          <w:tcPr>
            <w:tcW w:w="675" w:type="dxa"/>
            <w:vMerge w:val="restart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计划总结</w:t>
            </w: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规划、计划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专项</w:t>
            </w: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发展规划、专项规划及相关政策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年度报告、工作总结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年度工作、重要工作、阶段性工作的计划、总结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rPr>
          <w:trHeight w:val="572"/>
        </w:trPr>
        <w:tc>
          <w:tcPr>
            <w:tcW w:w="675" w:type="dxa"/>
            <w:vMerge w:val="restart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政策法规</w:t>
            </w: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政府规章</w:t>
            </w:r>
          </w:p>
        </w:tc>
        <w:tc>
          <w:tcPr>
            <w:tcW w:w="4253" w:type="dxa"/>
            <w:vMerge w:val="restart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</w:t>
            </w: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规章及规范性文件</w:t>
            </w:r>
          </w:p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办公室文件</w:t>
            </w:r>
          </w:p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部门文件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rPr>
          <w:trHeight w:val="564"/>
        </w:trPr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4253" w:type="dxa"/>
            <w:vMerge/>
            <w:vAlign w:val="center"/>
          </w:tcPr>
          <w:p w:rsidR="003306BB" w:rsidRPr="00B3673D" w:rsidRDefault="003306BB" w:rsidP="00B3673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rPr>
          <w:trHeight w:val="546"/>
        </w:trPr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其他文件</w:t>
            </w:r>
          </w:p>
        </w:tc>
        <w:tc>
          <w:tcPr>
            <w:tcW w:w="4253" w:type="dxa"/>
            <w:vMerge/>
            <w:vAlign w:val="center"/>
          </w:tcPr>
          <w:p w:rsidR="003306BB" w:rsidRPr="00B3673D" w:rsidRDefault="003306BB" w:rsidP="00B3673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c>
          <w:tcPr>
            <w:tcW w:w="675" w:type="dxa"/>
            <w:vMerge w:val="restart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工作动态</w:t>
            </w: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政务动态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重要会议、经济社会发展、惠民行动项目、自身建设等重要政务活动的最新动态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突发公共事件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突发公共事件的应急预案、预警信息及应对情况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公告公示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政务公示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大事记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重大决策或重大政策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c>
          <w:tcPr>
            <w:tcW w:w="675" w:type="dxa"/>
            <w:vMerge w:val="restart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财政财务</w:t>
            </w:r>
          </w:p>
          <w:p w:rsidR="003306BB" w:rsidRPr="00B3673D" w:rsidRDefault="003306BB" w:rsidP="00B3673D">
            <w:pPr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专项经费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政府设置的专项资金管理情况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财政预决算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预决算与相关审计信息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政府投资项目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重大建设项目的批准和实施情况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行政事业性收费的项目、依据、标准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采购与招标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集中采购项目的目录、标准及实施情况，投资项目招投标建设及资金使用情况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rPr>
          <w:trHeight w:val="615"/>
        </w:trPr>
        <w:tc>
          <w:tcPr>
            <w:tcW w:w="675" w:type="dxa"/>
            <w:vMerge w:val="restart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行政执法办事</w:t>
            </w: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4253" w:type="dxa"/>
            <w:vMerge w:val="restart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执法项目（行政许可、追究法律责任、行政强制、行政征收、行政裁决、行政确认、行政给付、其他行政行为）及办理指南信息；行政复议、行政申诉、行政听证等指南信息（指南内容包含行政审批服务事项、流程、时限、收费、依据等）</w:t>
            </w:r>
          </w:p>
        </w:tc>
        <w:tc>
          <w:tcPr>
            <w:tcW w:w="1326" w:type="dxa"/>
            <w:vMerge w:val="restart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  <w:tr w:rsidR="003306BB" w:rsidRPr="00B3673D">
        <w:trPr>
          <w:trHeight w:val="615"/>
        </w:trPr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行政处罚</w:t>
            </w:r>
          </w:p>
        </w:tc>
        <w:tc>
          <w:tcPr>
            <w:tcW w:w="4253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306BB" w:rsidRPr="00B3673D">
        <w:trPr>
          <w:trHeight w:val="615"/>
        </w:trPr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行政监管</w:t>
            </w:r>
          </w:p>
        </w:tc>
        <w:tc>
          <w:tcPr>
            <w:tcW w:w="4253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306BB" w:rsidRPr="00B3673D">
        <w:trPr>
          <w:trHeight w:val="615"/>
        </w:trPr>
        <w:tc>
          <w:tcPr>
            <w:tcW w:w="675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其他行政执法行为</w:t>
            </w:r>
          </w:p>
        </w:tc>
        <w:tc>
          <w:tcPr>
            <w:tcW w:w="4253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Merge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306BB" w:rsidRPr="00B3673D">
        <w:tc>
          <w:tcPr>
            <w:tcW w:w="675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统计信息</w:t>
            </w:r>
          </w:p>
        </w:tc>
        <w:tc>
          <w:tcPr>
            <w:tcW w:w="2268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重要经济指标</w:t>
            </w:r>
          </w:p>
        </w:tc>
        <w:tc>
          <w:tcPr>
            <w:tcW w:w="4253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综合性和阶段性的统计数据</w:t>
            </w:r>
          </w:p>
        </w:tc>
        <w:tc>
          <w:tcPr>
            <w:tcW w:w="1326" w:type="dxa"/>
            <w:vAlign w:val="center"/>
          </w:tcPr>
          <w:p w:rsidR="003306BB" w:rsidRPr="00B3673D" w:rsidRDefault="003306BB" w:rsidP="00B3673D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B3673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及时公开</w:t>
            </w:r>
          </w:p>
        </w:tc>
      </w:tr>
    </w:tbl>
    <w:p w:rsidR="003306BB" w:rsidRDefault="003306BB">
      <w:pPr>
        <w:rPr>
          <w:rFonts w:cs="Times New Roman"/>
        </w:rPr>
      </w:pPr>
    </w:p>
    <w:sectPr w:rsidR="003306BB" w:rsidSect="0035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E96"/>
    <w:rsid w:val="000A3E96"/>
    <w:rsid w:val="00203328"/>
    <w:rsid w:val="00307B1C"/>
    <w:rsid w:val="003306BB"/>
    <w:rsid w:val="00354A03"/>
    <w:rsid w:val="00360782"/>
    <w:rsid w:val="0042544E"/>
    <w:rsid w:val="004B2D72"/>
    <w:rsid w:val="0062405F"/>
    <w:rsid w:val="00B3673D"/>
    <w:rsid w:val="00D8628A"/>
    <w:rsid w:val="00DC2EED"/>
    <w:rsid w:val="00DC426E"/>
    <w:rsid w:val="7721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0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4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4A03"/>
    <w:rPr>
      <w:sz w:val="18"/>
      <w:szCs w:val="18"/>
    </w:rPr>
  </w:style>
  <w:style w:type="table" w:styleId="TableGrid">
    <w:name w:val="Table Grid"/>
    <w:basedOn w:val="TableNormal"/>
    <w:uiPriority w:val="99"/>
    <w:rsid w:val="00354A0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1</Pages>
  <Words>112</Words>
  <Characters>640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12</cp:revision>
  <dcterms:created xsi:type="dcterms:W3CDTF">2018-12-19T03:02:00Z</dcterms:created>
  <dcterms:modified xsi:type="dcterms:W3CDTF">2020-12-09T01:54:00Z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