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08" w:rsidRPr="0067164D" w:rsidRDefault="00FA2308" w:rsidP="0067164D">
      <w:pPr>
        <w:jc w:val="center"/>
        <w:rPr>
          <w:rFonts w:hint="eastAsia"/>
          <w:sz w:val="32"/>
          <w:szCs w:val="32"/>
        </w:rPr>
      </w:pPr>
      <w:r w:rsidRPr="0067164D">
        <w:rPr>
          <w:rFonts w:hint="eastAsia"/>
          <w:sz w:val="32"/>
          <w:szCs w:val="32"/>
        </w:rPr>
        <w:t>丰宁满族自治县林业和草原局产地检疫办理指南</w:t>
      </w:r>
    </w:p>
    <w:p w:rsidR="0067164D" w:rsidRDefault="0067164D" w:rsidP="006716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FA2308" w:rsidRPr="0067164D">
        <w:rPr>
          <w:rFonts w:hint="eastAsia"/>
          <w:sz w:val="32"/>
          <w:szCs w:val="32"/>
        </w:rPr>
        <w:t>办事规程：</w:t>
      </w:r>
      <w:r w:rsidR="00FA2308" w:rsidRPr="0067164D">
        <w:rPr>
          <w:rFonts w:hint="eastAsia"/>
          <w:sz w:val="32"/>
          <w:szCs w:val="32"/>
        </w:rPr>
        <w:t>1</w:t>
      </w:r>
      <w:r w:rsidR="00FA2308" w:rsidRPr="0067164D">
        <w:rPr>
          <w:rFonts w:hint="eastAsia"/>
          <w:sz w:val="32"/>
          <w:szCs w:val="32"/>
        </w:rPr>
        <w:t>、材料受理。丰宁满族自治县有害生物防治检疫站受理申请单位提出的申请。</w:t>
      </w:r>
      <w:r w:rsidR="00FA2308" w:rsidRPr="0067164D">
        <w:rPr>
          <w:rFonts w:hint="eastAsia"/>
          <w:sz w:val="32"/>
          <w:szCs w:val="32"/>
        </w:rPr>
        <w:t>2</w:t>
      </w:r>
      <w:r w:rsidR="00FA2308" w:rsidRPr="0067164D">
        <w:rPr>
          <w:rFonts w:hint="eastAsia"/>
          <w:sz w:val="32"/>
          <w:szCs w:val="32"/>
        </w:rPr>
        <w:t>、审查和决定。按照产地检疫技术规程或参照相应的检疫技术标准、技术规范进行检疫，根据检疫结果办理《产地检疫合格证》。</w:t>
      </w:r>
    </w:p>
    <w:p w:rsidR="0067164D" w:rsidRDefault="0067164D" w:rsidP="006716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FA2308" w:rsidRPr="0067164D">
        <w:rPr>
          <w:rFonts w:hint="eastAsia"/>
          <w:sz w:val="32"/>
          <w:szCs w:val="32"/>
        </w:rPr>
        <w:t>所需材料：</w:t>
      </w:r>
      <w:r w:rsidR="00FA2308" w:rsidRPr="0067164D">
        <w:rPr>
          <w:rFonts w:hint="eastAsia"/>
          <w:sz w:val="32"/>
          <w:szCs w:val="32"/>
        </w:rPr>
        <w:t>1</w:t>
      </w:r>
      <w:r w:rsidR="00FA2308" w:rsidRPr="0067164D">
        <w:rPr>
          <w:rFonts w:hint="eastAsia"/>
          <w:sz w:val="32"/>
          <w:szCs w:val="32"/>
        </w:rPr>
        <w:t>、申请人身份证。</w:t>
      </w:r>
      <w:r w:rsidR="00FA2308" w:rsidRPr="0067164D">
        <w:rPr>
          <w:rFonts w:hint="eastAsia"/>
          <w:sz w:val="32"/>
          <w:szCs w:val="32"/>
        </w:rPr>
        <w:t>2</w:t>
      </w:r>
      <w:r w:rsidR="00FA2308" w:rsidRPr="0067164D">
        <w:rPr>
          <w:rFonts w:hint="eastAsia"/>
          <w:sz w:val="32"/>
          <w:szCs w:val="32"/>
        </w:rPr>
        <w:t>、苗圃证或林木砍伐许可证。</w:t>
      </w:r>
      <w:r w:rsidR="00FA2308" w:rsidRPr="0067164D">
        <w:rPr>
          <w:rFonts w:hint="eastAsia"/>
          <w:sz w:val="32"/>
          <w:szCs w:val="32"/>
        </w:rPr>
        <w:t>3</w:t>
      </w:r>
      <w:r w:rsidR="00FA2308" w:rsidRPr="0067164D">
        <w:rPr>
          <w:rFonts w:hint="eastAsia"/>
          <w:sz w:val="32"/>
          <w:szCs w:val="32"/>
        </w:rPr>
        <w:t>、提交《产地检疫申请书》。</w:t>
      </w:r>
    </w:p>
    <w:p w:rsidR="0067164D" w:rsidRDefault="0067164D" w:rsidP="006716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FA2308" w:rsidRPr="0067164D">
        <w:rPr>
          <w:rFonts w:hint="eastAsia"/>
          <w:sz w:val="32"/>
          <w:szCs w:val="32"/>
        </w:rPr>
        <w:t>办理时限：检疫机构应告知申请人产地检疫结束时间。产地检疫合格的，在取得产地检疫结果后</w:t>
      </w:r>
      <w:r w:rsidR="00FA2308" w:rsidRPr="0067164D">
        <w:rPr>
          <w:rFonts w:hint="eastAsia"/>
          <w:sz w:val="32"/>
          <w:szCs w:val="32"/>
        </w:rPr>
        <w:t>2</w:t>
      </w:r>
      <w:r w:rsidR="00FA2308" w:rsidRPr="0067164D">
        <w:rPr>
          <w:rFonts w:hint="eastAsia"/>
          <w:sz w:val="32"/>
          <w:szCs w:val="32"/>
        </w:rPr>
        <w:t>日内签发《产地检疫合格证》，不合格的，告知申请人不予办理《产地检疫合格证》。</w:t>
      </w:r>
    </w:p>
    <w:p w:rsidR="00FA2308" w:rsidRDefault="0067164D" w:rsidP="006716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FA2308" w:rsidRPr="0067164D">
        <w:rPr>
          <w:rFonts w:hint="eastAsia"/>
          <w:sz w:val="32"/>
          <w:szCs w:val="32"/>
        </w:rPr>
        <w:t>法律依据：《植物检疫条例》及其实施细则（林业部分）</w:t>
      </w:r>
    </w:p>
    <w:p w:rsidR="0067164D" w:rsidRDefault="0067164D" w:rsidP="006716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五、办公地址：大阁镇宁丰路</w:t>
      </w:r>
      <w:r>
        <w:rPr>
          <w:rFonts w:hint="eastAsia"/>
          <w:sz w:val="32"/>
          <w:szCs w:val="32"/>
        </w:rPr>
        <w:t>396</w:t>
      </w:r>
      <w:r>
        <w:rPr>
          <w:rFonts w:hint="eastAsia"/>
          <w:sz w:val="32"/>
          <w:szCs w:val="32"/>
        </w:rPr>
        <w:t>号丰宁满族自治县林业和草原局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室。</w:t>
      </w:r>
    </w:p>
    <w:p w:rsidR="0067164D" w:rsidRPr="0067164D" w:rsidRDefault="0067164D" w:rsidP="006716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六、办公时间：每周一至周五上班时间。联系电话：</w:t>
      </w:r>
      <w:r>
        <w:rPr>
          <w:rFonts w:hint="eastAsia"/>
          <w:sz w:val="32"/>
          <w:szCs w:val="32"/>
        </w:rPr>
        <w:t>8011334</w:t>
      </w:r>
      <w:r>
        <w:rPr>
          <w:rFonts w:hint="eastAsia"/>
          <w:sz w:val="32"/>
          <w:szCs w:val="32"/>
        </w:rPr>
        <w:t>，联系人：吴凤义。</w:t>
      </w:r>
    </w:p>
    <w:p w:rsidR="0067164D" w:rsidRDefault="0067164D"/>
    <w:sectPr w:rsidR="0067164D" w:rsidSect="0022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308"/>
    <w:rsid w:val="00220FDC"/>
    <w:rsid w:val="0067164D"/>
    <w:rsid w:val="00FA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2022-10-13T08:35:00Z</dcterms:created>
  <dcterms:modified xsi:type="dcterms:W3CDTF">2022-10-13T08:57:00Z</dcterms:modified>
</cp:coreProperties>
</file>